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B27" w:rsidRDefault="00DC1B27" w:rsidP="00DC1B27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7925631F" wp14:editId="2A58A66E">
            <wp:extent cx="1085850" cy="857250"/>
            <wp:effectExtent l="0" t="0" r="0" b="0"/>
            <wp:docPr id="2" name="Picture 2" descr="Description: VG_mazais_vienkarsots_vienkras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VG_mazais_vienkarsots_vienkras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1164" w:rsidRPr="00ED0BAE" w:rsidRDefault="00434BFA" w:rsidP="00271164">
      <w:pPr>
        <w:pStyle w:val="Caption"/>
        <w:rPr>
          <w:rFonts w:ascii="Verdana" w:hAnsi="Verdana"/>
          <w:b w:val="0"/>
          <w:sz w:val="22"/>
          <w:szCs w:val="40"/>
          <w:lang w:val="lv-LV"/>
        </w:rPr>
      </w:pPr>
      <w:r>
        <w:rPr>
          <w:rFonts w:ascii="Verdana" w:hAnsi="Verdana"/>
          <w:b w:val="0"/>
          <w:sz w:val="22"/>
          <w:szCs w:val="40"/>
          <w:lang w:val="lv-LV"/>
        </w:rPr>
        <w:t>Latgales I</w:t>
      </w:r>
      <w:r w:rsidR="00271164">
        <w:rPr>
          <w:rFonts w:ascii="Verdana" w:hAnsi="Verdana"/>
          <w:b w:val="0"/>
          <w:sz w:val="22"/>
          <w:szCs w:val="40"/>
          <w:lang w:val="lv-LV"/>
        </w:rPr>
        <w:t>ndustriālais</w:t>
      </w:r>
      <w:r w:rsidR="00271164" w:rsidRPr="00ED0BAE">
        <w:rPr>
          <w:rFonts w:ascii="Verdana" w:hAnsi="Verdana"/>
          <w:b w:val="0"/>
          <w:sz w:val="22"/>
          <w:szCs w:val="40"/>
          <w:lang w:val="lv-LV"/>
        </w:rPr>
        <w:t xml:space="preserve"> tehnikums</w:t>
      </w:r>
    </w:p>
    <w:p w:rsidR="00DC1B27" w:rsidRPr="00271164" w:rsidRDefault="00DC1B27" w:rsidP="00DC1B27">
      <w:pPr>
        <w:pBdr>
          <w:bottom w:val="single" w:sz="2" w:space="2" w:color="auto"/>
        </w:pBdr>
        <w:ind w:left="1134" w:right="1134"/>
        <w:rPr>
          <w:sz w:val="28"/>
          <w:szCs w:val="18"/>
          <w:lang w:val="lv-LV"/>
        </w:rPr>
      </w:pPr>
    </w:p>
    <w:p w:rsidR="00DC1B27" w:rsidRDefault="00DC1B27" w:rsidP="00DC1B27">
      <w:pPr>
        <w:pStyle w:val="Header"/>
        <w:spacing w:before="180" w:after="240" w:line="276" w:lineRule="auto"/>
        <w:jc w:val="center"/>
        <w:rPr>
          <w:sz w:val="18"/>
        </w:rPr>
      </w:pPr>
      <w:proofErr w:type="spellStart"/>
      <w:r>
        <w:rPr>
          <w:sz w:val="18"/>
        </w:rPr>
        <w:t>Jātnieku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iela</w:t>
      </w:r>
      <w:proofErr w:type="spellEnd"/>
      <w:r>
        <w:rPr>
          <w:sz w:val="18"/>
        </w:rPr>
        <w:t xml:space="preserve"> 87, Daugavpils, LV-5410, </w:t>
      </w:r>
      <w:proofErr w:type="spellStart"/>
      <w:r>
        <w:rPr>
          <w:sz w:val="18"/>
        </w:rPr>
        <w:t>tālr</w:t>
      </w:r>
      <w:proofErr w:type="spellEnd"/>
      <w:r>
        <w:rPr>
          <w:sz w:val="18"/>
        </w:rPr>
        <w:t xml:space="preserve">. 65446296, e-pasts </w:t>
      </w:r>
      <w:r w:rsidR="001D3C4D">
        <w:rPr>
          <w:sz w:val="18"/>
        </w:rPr>
        <w:t>lint@lint.lv, www.lint</w:t>
      </w:r>
      <w:r>
        <w:rPr>
          <w:sz w:val="18"/>
        </w:rPr>
        <w:t>.lv</w:t>
      </w:r>
    </w:p>
    <w:p w:rsidR="00DC1B27" w:rsidRPr="00711FEB" w:rsidRDefault="00DC1B27" w:rsidP="00DC1B27">
      <w:pPr>
        <w:spacing w:after="0" w:line="240" w:lineRule="auto"/>
        <w:jc w:val="right"/>
        <w:rPr>
          <w:rFonts w:ascii="Garamond" w:hAnsi="Garamond" w:cs="Times New Roman"/>
          <w:sz w:val="24"/>
          <w:szCs w:val="24"/>
        </w:rPr>
      </w:pPr>
    </w:p>
    <w:p w:rsidR="00DC1B27" w:rsidRPr="00FE5C5D" w:rsidRDefault="00DC1B27" w:rsidP="00DC1B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 w:rsidRPr="00FE5C5D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                                                                                      </w:t>
      </w:r>
    </w:p>
    <w:p w:rsidR="00DC1B27" w:rsidRDefault="00DC1B27" w:rsidP="00DC1B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DC1B27" w:rsidRPr="00AB2F8B" w:rsidRDefault="00DC1B27" w:rsidP="00DC1B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C06212">
        <w:rPr>
          <w:rFonts w:ascii="Times New Roman" w:hAnsi="Times New Roman" w:cs="Times New Roman"/>
          <w:b/>
          <w:sz w:val="24"/>
          <w:szCs w:val="24"/>
          <w:lang w:val="lv-LV"/>
        </w:rPr>
        <w:t>AICINĀJUMS</w:t>
      </w:r>
    </w:p>
    <w:p w:rsidR="00DC1B27" w:rsidRPr="00AB2F8B" w:rsidRDefault="00DC1B27" w:rsidP="00DC1B2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DC1B27" w:rsidRPr="00AB2F8B" w:rsidRDefault="00434BFA" w:rsidP="00DC1B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Latgales I</w:t>
      </w:r>
      <w:r w:rsidR="00271164">
        <w:rPr>
          <w:rFonts w:ascii="Times New Roman" w:hAnsi="Times New Roman" w:cs="Times New Roman"/>
          <w:sz w:val="24"/>
          <w:szCs w:val="24"/>
          <w:lang w:val="lv-LV"/>
        </w:rPr>
        <w:t>ndustriālais</w:t>
      </w:r>
      <w:r w:rsidR="00DC1B27" w:rsidRPr="00AB2F8B">
        <w:rPr>
          <w:rFonts w:ascii="Times New Roman" w:hAnsi="Times New Roman" w:cs="Times New Roman"/>
          <w:sz w:val="24"/>
          <w:szCs w:val="24"/>
          <w:lang w:val="lv-LV"/>
        </w:rPr>
        <w:t xml:space="preserve"> tehnikums (turpmāk - Tehnikums), Jātnieku iela 87, Daugavpilī aicina Jūs piedalīties tirgus izpētē ar sekojošiem nosacījumiem: </w:t>
      </w:r>
    </w:p>
    <w:p w:rsidR="00DC1B27" w:rsidRPr="00AB2F8B" w:rsidRDefault="00DC1B27" w:rsidP="00DC1B27">
      <w:pPr>
        <w:pStyle w:val="ListParagraph"/>
        <w:numPr>
          <w:ilvl w:val="1"/>
          <w:numId w:val="4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AB2F8B">
        <w:rPr>
          <w:rFonts w:ascii="Times New Roman" w:hAnsi="Times New Roman" w:cs="Times New Roman"/>
          <w:sz w:val="24"/>
          <w:szCs w:val="24"/>
          <w:lang w:val="lv-LV"/>
        </w:rPr>
        <w:t xml:space="preserve">Izpētes priekšmets (Līguma priekšmets) – </w:t>
      </w:r>
      <w:r w:rsidR="00850358" w:rsidRPr="00850358">
        <w:rPr>
          <w:rFonts w:ascii="Times New Roman" w:hAnsi="Times New Roman" w:cs="Times New Roman"/>
          <w:b/>
          <w:sz w:val="24"/>
          <w:szCs w:val="24"/>
          <w:lang w:val="lv-LV"/>
        </w:rPr>
        <w:t>Hidrauliskais bloks hidraulisko elementu darbināšanai</w:t>
      </w:r>
      <w:r w:rsidRPr="00312745">
        <w:rPr>
          <w:rFonts w:ascii="Times New Roman" w:hAnsi="Times New Roman" w:cs="Times New Roman"/>
          <w:b/>
          <w:sz w:val="24"/>
          <w:szCs w:val="24"/>
          <w:lang w:val="lv-LV"/>
        </w:rPr>
        <w:t>,</w:t>
      </w:r>
      <w:r w:rsidRPr="00AB2F8B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r w:rsidRPr="00AB2F8B">
        <w:rPr>
          <w:rFonts w:ascii="Times New Roman" w:hAnsi="Times New Roman" w:cs="Times New Roman"/>
          <w:sz w:val="24"/>
          <w:szCs w:val="24"/>
          <w:lang w:val="lv-LV"/>
        </w:rPr>
        <w:t xml:space="preserve">atbilstoši Pielikumā Nr.1 pievienotājai Tehniskajai specifikācijai. </w:t>
      </w:r>
    </w:p>
    <w:p w:rsidR="00DC1B27" w:rsidRPr="00AB2F8B" w:rsidRDefault="00DC1B27" w:rsidP="00DC1B27">
      <w:pPr>
        <w:pStyle w:val="ListParagraph"/>
        <w:numPr>
          <w:ilvl w:val="1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AB2F8B">
        <w:rPr>
          <w:rFonts w:ascii="Times New Roman" w:hAnsi="Times New Roman" w:cs="Times New Roman"/>
          <w:sz w:val="24"/>
          <w:szCs w:val="24"/>
          <w:lang w:val="lv-LV"/>
        </w:rPr>
        <w:t>Piedāvājumus Tehnikuma  rīkotājai tirgus izpētei jāiesniedz atbilstoši pielikumā Nr.</w:t>
      </w:r>
      <w:r w:rsidR="00A07688">
        <w:rPr>
          <w:rFonts w:ascii="Times New Roman" w:hAnsi="Times New Roman" w:cs="Times New Roman"/>
          <w:sz w:val="24"/>
          <w:szCs w:val="24"/>
          <w:lang w:val="lv-LV"/>
        </w:rPr>
        <w:t>1</w:t>
      </w:r>
      <w:r w:rsidRPr="00AB2F8B">
        <w:rPr>
          <w:rFonts w:ascii="Times New Roman" w:hAnsi="Times New Roman" w:cs="Times New Roman"/>
          <w:sz w:val="24"/>
          <w:szCs w:val="24"/>
          <w:lang w:val="lv-LV"/>
        </w:rPr>
        <w:t xml:space="preserve"> esošai finanšu –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AB2F8B">
        <w:rPr>
          <w:rFonts w:ascii="Times New Roman" w:hAnsi="Times New Roman" w:cs="Times New Roman"/>
          <w:sz w:val="24"/>
          <w:szCs w:val="24"/>
          <w:lang w:val="lv-LV"/>
        </w:rPr>
        <w:t xml:space="preserve">tehniskā piedāvājuma formai līdz </w:t>
      </w:r>
      <w:r w:rsidR="00850358">
        <w:rPr>
          <w:rFonts w:ascii="Times New Roman" w:hAnsi="Times New Roman" w:cs="Times New Roman"/>
          <w:b/>
          <w:sz w:val="24"/>
          <w:szCs w:val="24"/>
          <w:lang w:val="lv-LV"/>
        </w:rPr>
        <w:t>27</w:t>
      </w:r>
      <w:bookmarkStart w:id="0" w:name="_GoBack"/>
      <w:bookmarkEnd w:id="0"/>
      <w:r w:rsidR="001D3C4D">
        <w:rPr>
          <w:rFonts w:ascii="Times New Roman" w:hAnsi="Times New Roman" w:cs="Times New Roman"/>
          <w:b/>
          <w:sz w:val="24"/>
          <w:szCs w:val="24"/>
          <w:lang w:val="lv-LV"/>
        </w:rPr>
        <w:t>.0</w:t>
      </w:r>
      <w:r w:rsidR="00312745">
        <w:rPr>
          <w:rFonts w:ascii="Times New Roman" w:hAnsi="Times New Roman" w:cs="Times New Roman"/>
          <w:b/>
          <w:sz w:val="24"/>
          <w:szCs w:val="24"/>
          <w:lang w:val="lv-LV"/>
        </w:rPr>
        <w:t>6</w:t>
      </w:r>
      <w:r w:rsidR="001D3C4D">
        <w:rPr>
          <w:rFonts w:ascii="Times New Roman" w:hAnsi="Times New Roman" w:cs="Times New Roman"/>
          <w:b/>
          <w:sz w:val="24"/>
          <w:szCs w:val="24"/>
          <w:lang w:val="lv-LV"/>
        </w:rPr>
        <w:t>.202</w:t>
      </w:r>
      <w:r w:rsidR="00312745">
        <w:rPr>
          <w:rFonts w:ascii="Times New Roman" w:hAnsi="Times New Roman" w:cs="Times New Roman"/>
          <w:b/>
          <w:sz w:val="24"/>
          <w:szCs w:val="24"/>
          <w:lang w:val="lv-LV"/>
        </w:rPr>
        <w:t>5</w:t>
      </w:r>
      <w:r w:rsidRPr="00AB2F8B">
        <w:rPr>
          <w:rFonts w:ascii="Times New Roman" w:hAnsi="Times New Roman" w:cs="Times New Roman"/>
          <w:b/>
          <w:sz w:val="24"/>
          <w:szCs w:val="24"/>
          <w:lang w:val="lv-LV"/>
        </w:rPr>
        <w:t>., plkst.1</w:t>
      </w:r>
      <w:r w:rsidR="001B6F06">
        <w:rPr>
          <w:rFonts w:ascii="Times New Roman" w:hAnsi="Times New Roman" w:cs="Times New Roman"/>
          <w:b/>
          <w:sz w:val="24"/>
          <w:szCs w:val="24"/>
          <w:lang w:val="lv-LV"/>
        </w:rPr>
        <w:t>3</w:t>
      </w:r>
      <w:r w:rsidRPr="00AB2F8B">
        <w:rPr>
          <w:rFonts w:ascii="Times New Roman" w:hAnsi="Times New Roman" w:cs="Times New Roman"/>
          <w:b/>
          <w:sz w:val="24"/>
          <w:szCs w:val="24"/>
          <w:lang w:val="lv-LV"/>
        </w:rPr>
        <w:t>:00</w:t>
      </w:r>
      <w:r w:rsidRPr="00AB2F8B">
        <w:rPr>
          <w:rFonts w:ascii="Times New Roman" w:hAnsi="Times New Roman" w:cs="Times New Roman"/>
          <w:sz w:val="24"/>
          <w:szCs w:val="24"/>
          <w:lang w:val="lv-LV"/>
        </w:rPr>
        <w:t xml:space="preserve">, piedāvājumu nosūtot elektroniskā veidā uz Tehnikuma pilnvarotās kontaktpersonas </w:t>
      </w:r>
      <w:r>
        <w:rPr>
          <w:rFonts w:ascii="Times New Roman" w:hAnsi="Times New Roman" w:cs="Times New Roman"/>
          <w:sz w:val="24"/>
          <w:szCs w:val="24"/>
          <w:lang w:val="lv-LV"/>
        </w:rPr>
        <w:t>iepirkumu speciālista Ņikitas Aleksejeva</w:t>
      </w:r>
      <w:r w:rsidRPr="00AB2F8B">
        <w:rPr>
          <w:rFonts w:ascii="Times New Roman" w:hAnsi="Times New Roman" w:cs="Times New Roman"/>
          <w:sz w:val="24"/>
          <w:szCs w:val="24"/>
          <w:lang w:val="lv-LV"/>
        </w:rPr>
        <w:t>, tālr. 20</w:t>
      </w:r>
      <w:r>
        <w:rPr>
          <w:rFonts w:ascii="Times New Roman" w:hAnsi="Times New Roman" w:cs="Times New Roman"/>
          <w:sz w:val="24"/>
          <w:szCs w:val="24"/>
          <w:lang w:val="lv-LV"/>
        </w:rPr>
        <w:t>389648</w:t>
      </w:r>
      <w:r w:rsidRPr="00AB2F8B">
        <w:rPr>
          <w:rFonts w:ascii="Times New Roman" w:hAnsi="Times New Roman" w:cs="Times New Roman"/>
          <w:sz w:val="24"/>
          <w:szCs w:val="24"/>
          <w:lang w:val="lv-LV"/>
        </w:rPr>
        <w:t xml:space="preserve">, e-pasts: </w:t>
      </w:r>
      <w:hyperlink r:id="rId9" w:history="1">
        <w:r w:rsidR="001D3C4D" w:rsidRPr="00B77C83">
          <w:rPr>
            <w:rStyle w:val="Hyperlink"/>
            <w:rFonts w:ascii="Times New Roman" w:hAnsi="Times New Roman" w:cs="Times New Roman"/>
            <w:sz w:val="24"/>
            <w:szCs w:val="24"/>
            <w:lang w:val="lv-LV"/>
          </w:rPr>
          <w:t>nikita.aleksejevs@lint.lv</w:t>
        </w:r>
      </w:hyperlink>
      <w:r w:rsidRPr="00AB2F8B">
        <w:rPr>
          <w:rFonts w:ascii="Times New Roman" w:hAnsi="Times New Roman" w:cs="Times New Roman"/>
          <w:sz w:val="24"/>
          <w:szCs w:val="24"/>
          <w:lang w:val="lv-LV"/>
        </w:rPr>
        <w:t xml:space="preserve">.  </w:t>
      </w:r>
    </w:p>
    <w:p w:rsidR="00DC1B27" w:rsidRPr="00AB2F8B" w:rsidRDefault="00DC1B27" w:rsidP="00DC1B27">
      <w:pPr>
        <w:pStyle w:val="ListParagraph"/>
        <w:numPr>
          <w:ilvl w:val="1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AB2F8B">
        <w:rPr>
          <w:rFonts w:ascii="Times New Roman" w:hAnsi="Times New Roman" w:cs="Times New Roman"/>
          <w:sz w:val="24"/>
          <w:szCs w:val="24"/>
          <w:lang w:val="lv-LV"/>
        </w:rPr>
        <w:t xml:space="preserve">Esošās tirgus izpētes mērķis ir konstatēt tirgus cenas </w:t>
      </w:r>
      <w:r w:rsidR="00A07688">
        <w:rPr>
          <w:rFonts w:ascii="Times New Roman" w:hAnsi="Times New Roman" w:cs="Times New Roman"/>
          <w:sz w:val="24"/>
          <w:szCs w:val="24"/>
          <w:lang w:val="lv-LV"/>
        </w:rPr>
        <w:t>norādītajam pakalpojumam</w:t>
      </w:r>
      <w:r w:rsidRPr="00AB2F8B">
        <w:rPr>
          <w:rFonts w:ascii="Times New Roman" w:hAnsi="Times New Roman" w:cs="Times New Roman"/>
          <w:sz w:val="24"/>
          <w:szCs w:val="24"/>
          <w:lang w:val="lv-LV"/>
        </w:rPr>
        <w:t xml:space="preserve">. Tehnikums patur tiesības slēgt līgumu par visu Tehniskajā specifikācijā norādīto apjomu,  vai arī atteikties no līguma parakstīšanas, ja pretendentu piedāvātie finanšu piedāvājumi pārsniegs Tehnikuma finanšu iespējas. </w:t>
      </w:r>
    </w:p>
    <w:p w:rsidR="00DC1B27" w:rsidRDefault="00DC1B27" w:rsidP="00DC1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1B6F06" w:rsidRPr="00AB2F8B" w:rsidRDefault="001B6F06" w:rsidP="00DC1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DC1B27" w:rsidRPr="00AB2F8B" w:rsidRDefault="00DC1B27" w:rsidP="00DC1B2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lv-LV"/>
        </w:rPr>
      </w:pPr>
      <w:r w:rsidRPr="00AB2F8B">
        <w:rPr>
          <w:rFonts w:ascii="Times New Roman" w:hAnsi="Times New Roman" w:cs="Times New Roman"/>
          <w:sz w:val="24"/>
          <w:szCs w:val="24"/>
          <w:lang w:val="lv-LV"/>
        </w:rPr>
        <w:t xml:space="preserve">Pielikumā: </w:t>
      </w:r>
    </w:p>
    <w:p w:rsidR="00DC1B27" w:rsidRDefault="00DC1B27" w:rsidP="00DC1B2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AB2F8B">
        <w:rPr>
          <w:rFonts w:ascii="Times New Roman" w:hAnsi="Times New Roman" w:cs="Times New Roman"/>
          <w:sz w:val="24"/>
          <w:szCs w:val="24"/>
          <w:lang w:val="lv-LV"/>
        </w:rPr>
        <w:t xml:space="preserve">Tehniskā un finanšu piedāvājuma forma. </w:t>
      </w:r>
    </w:p>
    <w:p w:rsidR="00DC1B27" w:rsidRDefault="00DC1B27" w:rsidP="00DC1B2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:rsidR="001B6F06" w:rsidRPr="00AB2F8B" w:rsidRDefault="001B6F06" w:rsidP="001B6F06">
      <w:pPr>
        <w:spacing w:after="0" w:line="240" w:lineRule="auto"/>
        <w:ind w:right="68"/>
        <w:rPr>
          <w:rFonts w:ascii="Times New Roman" w:hAnsi="Times New Roman" w:cs="Times New Roman"/>
          <w:sz w:val="20"/>
          <w:szCs w:val="20"/>
          <w:lang w:val="lv-LV"/>
        </w:rPr>
      </w:pPr>
      <w:proofErr w:type="spellStart"/>
      <w:r>
        <w:rPr>
          <w:rFonts w:ascii="Times New Roman" w:hAnsi="Times New Roman" w:cs="Times New Roman"/>
          <w:sz w:val="20"/>
          <w:szCs w:val="20"/>
          <w:lang w:val="lv-LV"/>
        </w:rPr>
        <w:t>Ņ.Aleksejevs</w:t>
      </w:r>
      <w:proofErr w:type="spellEnd"/>
      <w:r w:rsidRPr="00AB2F8B">
        <w:rPr>
          <w:rFonts w:ascii="Times New Roman" w:hAnsi="Times New Roman" w:cs="Times New Roman"/>
          <w:sz w:val="20"/>
          <w:szCs w:val="20"/>
          <w:lang w:val="lv-LV"/>
        </w:rPr>
        <w:t>, 20</w:t>
      </w:r>
      <w:r>
        <w:rPr>
          <w:rFonts w:ascii="Times New Roman" w:hAnsi="Times New Roman" w:cs="Times New Roman"/>
          <w:sz w:val="20"/>
          <w:szCs w:val="20"/>
          <w:lang w:val="lv-LV"/>
        </w:rPr>
        <w:t>389648</w:t>
      </w:r>
    </w:p>
    <w:p w:rsidR="001B6F06" w:rsidRPr="00AB2F8B" w:rsidRDefault="001B6F06" w:rsidP="001B6F06">
      <w:pPr>
        <w:spacing w:after="0" w:line="240" w:lineRule="auto"/>
        <w:ind w:right="68"/>
        <w:rPr>
          <w:rFonts w:cs="Times New Roman"/>
          <w:i/>
        </w:rPr>
      </w:pPr>
      <w:r>
        <w:rPr>
          <w:rFonts w:ascii="Times New Roman" w:hAnsi="Times New Roman" w:cs="Times New Roman"/>
          <w:sz w:val="20"/>
          <w:szCs w:val="20"/>
          <w:lang w:val="lv-LV"/>
        </w:rPr>
        <w:t>nikita.aleksejevs</w:t>
      </w:r>
      <w:r w:rsidR="001D3C4D">
        <w:rPr>
          <w:rFonts w:ascii="Times New Roman" w:hAnsi="Times New Roman" w:cs="Times New Roman"/>
          <w:sz w:val="20"/>
          <w:szCs w:val="20"/>
          <w:lang w:val="lv-LV"/>
        </w:rPr>
        <w:t>@lint</w:t>
      </w:r>
      <w:r w:rsidRPr="009043A7">
        <w:rPr>
          <w:rFonts w:ascii="Times New Roman" w:hAnsi="Times New Roman" w:cs="Times New Roman"/>
          <w:sz w:val="20"/>
          <w:szCs w:val="20"/>
          <w:lang w:val="lv-LV"/>
        </w:rPr>
        <w:t>.lv</w:t>
      </w:r>
    </w:p>
    <w:p w:rsidR="009D3704" w:rsidRPr="00434BFA" w:rsidRDefault="009D3704" w:rsidP="001B6F06">
      <w:pPr>
        <w:spacing w:after="0" w:line="240" w:lineRule="auto"/>
        <w:rPr>
          <w:rFonts w:cs="Times New Roman"/>
          <w:i/>
          <w:lang w:val="lv-LV"/>
        </w:rPr>
      </w:pPr>
    </w:p>
    <w:sectPr w:rsidR="009D3704" w:rsidRPr="00434BFA" w:rsidSect="00DC1B27">
      <w:headerReference w:type="default" r:id="rId10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0FE" w:rsidRDefault="000C50FE" w:rsidP="00D262BA">
      <w:pPr>
        <w:spacing w:after="0" w:line="240" w:lineRule="auto"/>
      </w:pPr>
      <w:r>
        <w:separator/>
      </w:r>
    </w:p>
  </w:endnote>
  <w:endnote w:type="continuationSeparator" w:id="0">
    <w:p w:rsidR="000C50FE" w:rsidRDefault="000C50FE" w:rsidP="00D26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0FE" w:rsidRDefault="000C50FE" w:rsidP="00D262BA">
      <w:pPr>
        <w:spacing w:after="0" w:line="240" w:lineRule="auto"/>
      </w:pPr>
      <w:r>
        <w:separator/>
      </w:r>
    </w:p>
  </w:footnote>
  <w:footnote w:type="continuationSeparator" w:id="0">
    <w:p w:rsidR="000C50FE" w:rsidRDefault="000C50FE" w:rsidP="00D262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707" w:rsidRPr="00FD64CF" w:rsidRDefault="00F17707" w:rsidP="002B2569">
    <w:pPr>
      <w:tabs>
        <w:tab w:val="center" w:pos="4393"/>
        <w:tab w:val="right" w:pos="878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F40DA"/>
    <w:multiLevelType w:val="hybridMultilevel"/>
    <w:tmpl w:val="3B661AE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AA7348"/>
    <w:multiLevelType w:val="hybridMultilevel"/>
    <w:tmpl w:val="C52227E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2E097B"/>
    <w:multiLevelType w:val="hybridMultilevel"/>
    <w:tmpl w:val="80C6B8A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314CB"/>
    <w:multiLevelType w:val="hybridMultilevel"/>
    <w:tmpl w:val="D8EED22C"/>
    <w:lvl w:ilvl="0" w:tplc="59603EA0">
      <w:start w:val="1"/>
      <w:numFmt w:val="decimal"/>
      <w:lvlText w:val="%1."/>
      <w:lvlJc w:val="left"/>
      <w:pPr>
        <w:ind w:left="405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24951D7E"/>
    <w:multiLevelType w:val="hybridMultilevel"/>
    <w:tmpl w:val="D30850E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70A74"/>
    <w:multiLevelType w:val="hybridMultilevel"/>
    <w:tmpl w:val="E17E3B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B05CA6"/>
    <w:multiLevelType w:val="multilevel"/>
    <w:tmpl w:val="7A28F15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35" w:hanging="435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F1D7A9E"/>
    <w:multiLevelType w:val="hybridMultilevel"/>
    <w:tmpl w:val="EAB83A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4F4A13"/>
    <w:multiLevelType w:val="hybridMultilevel"/>
    <w:tmpl w:val="E15E7E9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0544F8"/>
    <w:multiLevelType w:val="multilevel"/>
    <w:tmpl w:val="64B87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D451DB1"/>
    <w:multiLevelType w:val="hybridMultilevel"/>
    <w:tmpl w:val="6AF46D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3"/>
  </w:num>
  <w:num w:numId="8">
    <w:abstractNumId w:val="4"/>
  </w:num>
  <w:num w:numId="9">
    <w:abstractNumId w:val="8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C28"/>
    <w:rsid w:val="00006771"/>
    <w:rsid w:val="00022BF7"/>
    <w:rsid w:val="000258DC"/>
    <w:rsid w:val="00034FD4"/>
    <w:rsid w:val="00035B64"/>
    <w:rsid w:val="0006076F"/>
    <w:rsid w:val="00063F99"/>
    <w:rsid w:val="000643F7"/>
    <w:rsid w:val="00065A84"/>
    <w:rsid w:val="00075929"/>
    <w:rsid w:val="00075C9B"/>
    <w:rsid w:val="000A024B"/>
    <w:rsid w:val="000B1816"/>
    <w:rsid w:val="000B5352"/>
    <w:rsid w:val="000C0561"/>
    <w:rsid w:val="000C50FE"/>
    <w:rsid w:val="000E2CE6"/>
    <w:rsid w:val="000F3345"/>
    <w:rsid w:val="001427B2"/>
    <w:rsid w:val="001624D4"/>
    <w:rsid w:val="00182D41"/>
    <w:rsid w:val="001869B7"/>
    <w:rsid w:val="0019592D"/>
    <w:rsid w:val="001960B1"/>
    <w:rsid w:val="001A37B0"/>
    <w:rsid w:val="001A623D"/>
    <w:rsid w:val="001B6F06"/>
    <w:rsid w:val="001C504A"/>
    <w:rsid w:val="001C6D4E"/>
    <w:rsid w:val="001D3C4D"/>
    <w:rsid w:val="00205A09"/>
    <w:rsid w:val="002227C5"/>
    <w:rsid w:val="002311C4"/>
    <w:rsid w:val="00234A04"/>
    <w:rsid w:val="002353C4"/>
    <w:rsid w:val="00245347"/>
    <w:rsid w:val="00245A07"/>
    <w:rsid w:val="00246F18"/>
    <w:rsid w:val="00247133"/>
    <w:rsid w:val="00264FFF"/>
    <w:rsid w:val="00271164"/>
    <w:rsid w:val="00276053"/>
    <w:rsid w:val="002B2569"/>
    <w:rsid w:val="002D3056"/>
    <w:rsid w:val="003059BA"/>
    <w:rsid w:val="00312745"/>
    <w:rsid w:val="0031615C"/>
    <w:rsid w:val="00341435"/>
    <w:rsid w:val="003459CE"/>
    <w:rsid w:val="00364D67"/>
    <w:rsid w:val="00384DE5"/>
    <w:rsid w:val="00390CD0"/>
    <w:rsid w:val="0039239C"/>
    <w:rsid w:val="003A4C28"/>
    <w:rsid w:val="003A5737"/>
    <w:rsid w:val="003C5715"/>
    <w:rsid w:val="003D21D1"/>
    <w:rsid w:val="003D58F2"/>
    <w:rsid w:val="003E4F17"/>
    <w:rsid w:val="004045AC"/>
    <w:rsid w:val="00406DD4"/>
    <w:rsid w:val="004108BA"/>
    <w:rsid w:val="00417923"/>
    <w:rsid w:val="00434BFA"/>
    <w:rsid w:val="00440A19"/>
    <w:rsid w:val="00456D01"/>
    <w:rsid w:val="0046111F"/>
    <w:rsid w:val="00461C7A"/>
    <w:rsid w:val="0048218B"/>
    <w:rsid w:val="00485258"/>
    <w:rsid w:val="00485CFF"/>
    <w:rsid w:val="00490807"/>
    <w:rsid w:val="00490950"/>
    <w:rsid w:val="004B092A"/>
    <w:rsid w:val="004F32ED"/>
    <w:rsid w:val="00510504"/>
    <w:rsid w:val="0051416A"/>
    <w:rsid w:val="0051618D"/>
    <w:rsid w:val="00532AE6"/>
    <w:rsid w:val="00534C0D"/>
    <w:rsid w:val="005674AE"/>
    <w:rsid w:val="005900F2"/>
    <w:rsid w:val="00596C8A"/>
    <w:rsid w:val="005A0C32"/>
    <w:rsid w:val="005B1AFD"/>
    <w:rsid w:val="005C5C0B"/>
    <w:rsid w:val="005E7217"/>
    <w:rsid w:val="00607BED"/>
    <w:rsid w:val="0062503F"/>
    <w:rsid w:val="006345D7"/>
    <w:rsid w:val="00636D45"/>
    <w:rsid w:val="0064044C"/>
    <w:rsid w:val="006661A7"/>
    <w:rsid w:val="0068385D"/>
    <w:rsid w:val="00684892"/>
    <w:rsid w:val="00684900"/>
    <w:rsid w:val="006B1DBB"/>
    <w:rsid w:val="006B465E"/>
    <w:rsid w:val="006B4A16"/>
    <w:rsid w:val="006B76E1"/>
    <w:rsid w:val="006C51B2"/>
    <w:rsid w:val="006D1678"/>
    <w:rsid w:val="00721F95"/>
    <w:rsid w:val="00722EE9"/>
    <w:rsid w:val="00734880"/>
    <w:rsid w:val="00756E4C"/>
    <w:rsid w:val="00764927"/>
    <w:rsid w:val="0078054E"/>
    <w:rsid w:val="00795E04"/>
    <w:rsid w:val="007A1CBA"/>
    <w:rsid w:val="007D2CD8"/>
    <w:rsid w:val="007D618B"/>
    <w:rsid w:val="007E4014"/>
    <w:rsid w:val="007F172D"/>
    <w:rsid w:val="007F2E69"/>
    <w:rsid w:val="00813AFB"/>
    <w:rsid w:val="00834040"/>
    <w:rsid w:val="00850358"/>
    <w:rsid w:val="00850429"/>
    <w:rsid w:val="00850FEC"/>
    <w:rsid w:val="0085679C"/>
    <w:rsid w:val="008701CC"/>
    <w:rsid w:val="0088359E"/>
    <w:rsid w:val="008900ED"/>
    <w:rsid w:val="008A0466"/>
    <w:rsid w:val="008A3B8E"/>
    <w:rsid w:val="008A4952"/>
    <w:rsid w:val="008A4CDE"/>
    <w:rsid w:val="008A6FB5"/>
    <w:rsid w:val="008B21D0"/>
    <w:rsid w:val="008D164E"/>
    <w:rsid w:val="008E0485"/>
    <w:rsid w:val="008F110B"/>
    <w:rsid w:val="008F754E"/>
    <w:rsid w:val="00912393"/>
    <w:rsid w:val="009136E8"/>
    <w:rsid w:val="00926062"/>
    <w:rsid w:val="0092732B"/>
    <w:rsid w:val="00931B86"/>
    <w:rsid w:val="00932DDD"/>
    <w:rsid w:val="00943ABF"/>
    <w:rsid w:val="00954447"/>
    <w:rsid w:val="00954937"/>
    <w:rsid w:val="00975229"/>
    <w:rsid w:val="00985938"/>
    <w:rsid w:val="009863FA"/>
    <w:rsid w:val="009B2963"/>
    <w:rsid w:val="009D1277"/>
    <w:rsid w:val="009D3704"/>
    <w:rsid w:val="00A07688"/>
    <w:rsid w:val="00A12427"/>
    <w:rsid w:val="00A21D58"/>
    <w:rsid w:val="00A31AD5"/>
    <w:rsid w:val="00A41FE2"/>
    <w:rsid w:val="00A432F1"/>
    <w:rsid w:val="00A71642"/>
    <w:rsid w:val="00AB2F8B"/>
    <w:rsid w:val="00AC23BE"/>
    <w:rsid w:val="00AD4751"/>
    <w:rsid w:val="00AD52E1"/>
    <w:rsid w:val="00AD6211"/>
    <w:rsid w:val="00AD76FF"/>
    <w:rsid w:val="00AE4994"/>
    <w:rsid w:val="00AE5FAA"/>
    <w:rsid w:val="00AF3984"/>
    <w:rsid w:val="00AF4289"/>
    <w:rsid w:val="00AF7CD5"/>
    <w:rsid w:val="00B03D3D"/>
    <w:rsid w:val="00B10A44"/>
    <w:rsid w:val="00B2069F"/>
    <w:rsid w:val="00B2289B"/>
    <w:rsid w:val="00B35BC1"/>
    <w:rsid w:val="00B40C5F"/>
    <w:rsid w:val="00B43C79"/>
    <w:rsid w:val="00B5106F"/>
    <w:rsid w:val="00B6424B"/>
    <w:rsid w:val="00B65027"/>
    <w:rsid w:val="00B806AF"/>
    <w:rsid w:val="00B82F54"/>
    <w:rsid w:val="00B90ED5"/>
    <w:rsid w:val="00B9529B"/>
    <w:rsid w:val="00BB7A09"/>
    <w:rsid w:val="00BF335F"/>
    <w:rsid w:val="00C06212"/>
    <w:rsid w:val="00C13041"/>
    <w:rsid w:val="00C26CC2"/>
    <w:rsid w:val="00C31833"/>
    <w:rsid w:val="00C32449"/>
    <w:rsid w:val="00C40422"/>
    <w:rsid w:val="00C42C9A"/>
    <w:rsid w:val="00C575F2"/>
    <w:rsid w:val="00C83679"/>
    <w:rsid w:val="00C8796E"/>
    <w:rsid w:val="00C90027"/>
    <w:rsid w:val="00C92E7B"/>
    <w:rsid w:val="00C9591A"/>
    <w:rsid w:val="00CA1DF2"/>
    <w:rsid w:val="00CB29FF"/>
    <w:rsid w:val="00CD059B"/>
    <w:rsid w:val="00CF2959"/>
    <w:rsid w:val="00CF63E5"/>
    <w:rsid w:val="00D023FE"/>
    <w:rsid w:val="00D05306"/>
    <w:rsid w:val="00D140AF"/>
    <w:rsid w:val="00D15D27"/>
    <w:rsid w:val="00D1718E"/>
    <w:rsid w:val="00D17B6D"/>
    <w:rsid w:val="00D23160"/>
    <w:rsid w:val="00D262BA"/>
    <w:rsid w:val="00D467C6"/>
    <w:rsid w:val="00D549BE"/>
    <w:rsid w:val="00D643F9"/>
    <w:rsid w:val="00D653E6"/>
    <w:rsid w:val="00D65ACF"/>
    <w:rsid w:val="00D87962"/>
    <w:rsid w:val="00D95A4B"/>
    <w:rsid w:val="00D96304"/>
    <w:rsid w:val="00DC1B27"/>
    <w:rsid w:val="00DD0CEB"/>
    <w:rsid w:val="00DD5E9B"/>
    <w:rsid w:val="00DE24E4"/>
    <w:rsid w:val="00E154DD"/>
    <w:rsid w:val="00E156CF"/>
    <w:rsid w:val="00E2206A"/>
    <w:rsid w:val="00E234C2"/>
    <w:rsid w:val="00E5564D"/>
    <w:rsid w:val="00E804C7"/>
    <w:rsid w:val="00E81AC7"/>
    <w:rsid w:val="00E8592D"/>
    <w:rsid w:val="00E91B7E"/>
    <w:rsid w:val="00E95A6C"/>
    <w:rsid w:val="00EB51CA"/>
    <w:rsid w:val="00ED1701"/>
    <w:rsid w:val="00ED28A5"/>
    <w:rsid w:val="00ED5F7E"/>
    <w:rsid w:val="00EF1734"/>
    <w:rsid w:val="00EF43DA"/>
    <w:rsid w:val="00F17707"/>
    <w:rsid w:val="00F30942"/>
    <w:rsid w:val="00F36CEC"/>
    <w:rsid w:val="00F455CA"/>
    <w:rsid w:val="00F46B3E"/>
    <w:rsid w:val="00F76BB2"/>
    <w:rsid w:val="00F803AC"/>
    <w:rsid w:val="00F90EDE"/>
    <w:rsid w:val="00F938DF"/>
    <w:rsid w:val="00FA1A66"/>
    <w:rsid w:val="00FA7CE9"/>
    <w:rsid w:val="00FB37C1"/>
    <w:rsid w:val="00FE5C5D"/>
    <w:rsid w:val="00FE5C84"/>
    <w:rsid w:val="00FF3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0F390C"/>
  <w15:docId w15:val="{B317FFD7-0F1B-45A2-828D-174C7A07E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1B27"/>
  </w:style>
  <w:style w:type="paragraph" w:styleId="Heading1">
    <w:name w:val="heading 1"/>
    <w:basedOn w:val="Normal"/>
    <w:link w:val="Heading1Char"/>
    <w:uiPriority w:val="9"/>
    <w:qFormat/>
    <w:rsid w:val="00B206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52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4C28"/>
    <w:pPr>
      <w:ind w:left="720"/>
      <w:contextualSpacing/>
    </w:pPr>
  </w:style>
  <w:style w:type="table" w:styleId="TableGrid">
    <w:name w:val="Table Grid"/>
    <w:basedOn w:val="TableNormal"/>
    <w:uiPriority w:val="59"/>
    <w:rsid w:val="00D26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6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2BA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62B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62B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62BA"/>
    <w:rPr>
      <w:vertAlign w:val="superscript"/>
    </w:rPr>
  </w:style>
  <w:style w:type="paragraph" w:styleId="Header">
    <w:name w:val="header"/>
    <w:basedOn w:val="Normal"/>
    <w:link w:val="HeaderChar"/>
    <w:unhideWhenUsed/>
    <w:rsid w:val="00D262B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262BA"/>
  </w:style>
  <w:style w:type="paragraph" w:styleId="Footer">
    <w:name w:val="footer"/>
    <w:basedOn w:val="Normal"/>
    <w:link w:val="FooterChar"/>
    <w:uiPriority w:val="99"/>
    <w:unhideWhenUsed/>
    <w:rsid w:val="00D262B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2BA"/>
  </w:style>
  <w:style w:type="character" w:styleId="Hyperlink">
    <w:name w:val="Hyperlink"/>
    <w:basedOn w:val="DefaultParagraphFont"/>
    <w:uiPriority w:val="99"/>
    <w:unhideWhenUsed/>
    <w:rsid w:val="00B90ED5"/>
    <w:rPr>
      <w:color w:val="0000FF" w:themeColor="hyperlink"/>
      <w:u w:val="single"/>
    </w:rPr>
  </w:style>
  <w:style w:type="paragraph" w:customStyle="1" w:styleId="RakstzRakstz1">
    <w:name w:val="Rakstz. Rakstz.1"/>
    <w:basedOn w:val="Normal"/>
    <w:rsid w:val="002B2569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paragraph" w:styleId="Title">
    <w:name w:val="Title"/>
    <w:basedOn w:val="Normal"/>
    <w:link w:val="TitleChar"/>
    <w:qFormat/>
    <w:rsid w:val="002B2569"/>
    <w:pPr>
      <w:tabs>
        <w:tab w:val="left" w:pos="558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pacing w:val="40"/>
      <w:sz w:val="28"/>
      <w:szCs w:val="24"/>
      <w:lang w:val="lv-LV"/>
    </w:rPr>
  </w:style>
  <w:style w:type="character" w:customStyle="1" w:styleId="TitleChar">
    <w:name w:val="Title Char"/>
    <w:basedOn w:val="DefaultParagraphFont"/>
    <w:link w:val="Title"/>
    <w:rsid w:val="002B2569"/>
    <w:rPr>
      <w:rFonts w:ascii="Times New Roman" w:eastAsia="Times New Roman" w:hAnsi="Times New Roman" w:cs="Times New Roman"/>
      <w:b/>
      <w:bCs/>
      <w:spacing w:val="40"/>
      <w:sz w:val="28"/>
      <w:szCs w:val="24"/>
      <w:lang w:val="lv-LV"/>
    </w:rPr>
  </w:style>
  <w:style w:type="character" w:customStyle="1" w:styleId="Heading1Char">
    <w:name w:val="Heading 1 Char"/>
    <w:basedOn w:val="DefaultParagraphFont"/>
    <w:link w:val="Heading1"/>
    <w:uiPriority w:val="9"/>
    <w:rsid w:val="00B2069F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customStyle="1" w:styleId="1">
    <w:name w:val="Абзац списка1"/>
    <w:basedOn w:val="Normal"/>
    <w:rsid w:val="00AD52E1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Mangal"/>
      <w:kern w:val="1"/>
      <w:sz w:val="24"/>
      <w:szCs w:val="24"/>
      <w:lang w:val="lv-LV" w:eastAsia="hi-IN" w:bidi="hi-IN"/>
    </w:rPr>
  </w:style>
  <w:style w:type="paragraph" w:customStyle="1" w:styleId="TableContents">
    <w:name w:val="Table Contents"/>
    <w:basedOn w:val="Normal"/>
    <w:rsid w:val="00AD52E1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lv-LV" w:eastAsia="hi-IN" w:bidi="hi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52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DefaultParagraphFont"/>
    <w:rsid w:val="00D023FE"/>
  </w:style>
  <w:style w:type="paragraph" w:styleId="Caption">
    <w:name w:val="caption"/>
    <w:basedOn w:val="Normal"/>
    <w:next w:val="Normal"/>
    <w:unhideWhenUsed/>
    <w:qFormat/>
    <w:rsid w:val="00DC1B27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noProof/>
      <w:kern w:val="24"/>
      <w:sz w:val="32"/>
      <w:szCs w:val="20"/>
    </w:rPr>
  </w:style>
  <w:style w:type="character" w:styleId="Strong">
    <w:name w:val="Strong"/>
    <w:basedOn w:val="DefaultParagraphFont"/>
    <w:uiPriority w:val="22"/>
    <w:qFormat/>
    <w:rsid w:val="00434B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ikita.aleksejevs@lint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1FB60-0A7C-4351-BEB8-2267DFDE1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Ņikita Aleksejevs</cp:lastModifiedBy>
  <cp:revision>32</cp:revision>
  <cp:lastPrinted>2023-01-10T12:30:00Z</cp:lastPrinted>
  <dcterms:created xsi:type="dcterms:W3CDTF">2020-09-11T07:18:00Z</dcterms:created>
  <dcterms:modified xsi:type="dcterms:W3CDTF">2025-06-20T06:25:00Z</dcterms:modified>
</cp:coreProperties>
</file>